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7A" w:rsidRPr="00F418B2" w:rsidRDefault="00F418B2" w:rsidP="00F4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2">
        <w:rPr>
          <w:rFonts w:ascii="Times New Roman" w:hAnsi="Times New Roman" w:cs="Times New Roman"/>
          <w:b/>
          <w:sz w:val="24"/>
          <w:szCs w:val="24"/>
        </w:rPr>
        <w:t>Аннотация на основную образовательную программу дошкольного образования</w:t>
      </w:r>
    </w:p>
    <w:p w:rsidR="00F418B2" w:rsidRPr="00F418B2" w:rsidRDefault="00F418B2" w:rsidP="002A39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 разработана на основе Федерального государственного образовательного стандарта дошкольного образования (ФГОС ДО), 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2/15) и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F418B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418B2">
        <w:rPr>
          <w:rFonts w:ascii="Times New Roman" w:hAnsi="Times New Roman" w:cs="Times New Roman"/>
          <w:sz w:val="24"/>
          <w:szCs w:val="24"/>
        </w:rPr>
        <w:t>, Т. С. Комаровой, М. А. Васильевой.</w:t>
      </w:r>
    </w:p>
    <w:p w:rsidR="00F418B2" w:rsidRPr="00F418B2" w:rsidRDefault="00F418B2" w:rsidP="002A39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>Программа: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соответствует принципу развивающего образования, целью которого является развитие ребенка;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соответствует критериям полноты, необходимости и достаточности;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основывается на комплексно-тематическом принципе построения образовательного процесса;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допускает варьирование образовательного процесса в зависимости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от региональных особенностей;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  <w:r w:rsidRPr="00F418B2">
        <w:rPr>
          <w:rFonts w:ascii="Times New Roman" w:hAnsi="Times New Roman" w:cs="Times New Roman"/>
          <w:sz w:val="24"/>
          <w:szCs w:val="24"/>
        </w:rPr>
        <w:t xml:space="preserve"> </w:t>
      </w:r>
      <w:r w:rsidRPr="00F418B2">
        <w:rPr>
          <w:rFonts w:ascii="Times New Roman" w:hAnsi="Times New Roman" w:cs="Times New Roman"/>
          <w:sz w:val="24"/>
          <w:szCs w:val="24"/>
        </w:rPr>
        <w:tab/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946" w:rsidRPr="002A3946" w:rsidRDefault="002A3946" w:rsidP="002A3946">
      <w:pPr>
        <w:spacing w:after="0" w:line="240" w:lineRule="auto"/>
        <w:ind w:left="708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на а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ти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ую</w:t>
      </w:r>
      <w:r w:rsidRPr="002A3946">
        <w:rPr>
          <w:rFonts w:ascii="Times New Roman" w:eastAsia="Times New Roman" w:hAnsi="Times New Roman" w:cs="Times New Roman"/>
          <w:b/>
          <w:color w:val="000000"/>
          <w:spacing w:val="95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ую</w:t>
      </w:r>
      <w:r w:rsidRPr="002A3946">
        <w:rPr>
          <w:rFonts w:ascii="Times New Roman" w:eastAsia="Times New Roman" w:hAnsi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з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тель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ую</w:t>
      </w:r>
      <w:r w:rsidRPr="002A3946">
        <w:rPr>
          <w:rFonts w:ascii="Times New Roman" w:eastAsia="Times New Roman" w:hAnsi="Times New Roman" w:cs="Times New Roman"/>
          <w:b/>
          <w:color w:val="000000"/>
          <w:spacing w:val="94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2A3946">
        <w:rPr>
          <w:rFonts w:ascii="Times New Roman" w:eastAsia="Times New Roman" w:hAnsi="Times New Roman" w:cs="Times New Roman"/>
          <w:b/>
          <w:color w:val="000000"/>
          <w:spacing w:val="96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ьн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 образов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2A3946">
        <w:rPr>
          <w:rFonts w:ascii="Times New Roman" w:eastAsia="Times New Roman" w:hAnsi="Times New Roman" w:cs="Times New Roman"/>
          <w:b/>
          <w:color w:val="000000"/>
          <w:spacing w:val="168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</w:t>
      </w:r>
      <w:r w:rsidRPr="002A3946">
        <w:rPr>
          <w:rFonts w:ascii="Times New Roman" w:eastAsia="Times New Roman" w:hAnsi="Times New Roman" w:cs="Times New Roman"/>
          <w:b/>
          <w:color w:val="000000"/>
          <w:spacing w:val="168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ребенка</w:t>
      </w:r>
      <w:r w:rsidRPr="002A3946">
        <w:rPr>
          <w:rFonts w:ascii="Times New Roman" w:eastAsia="Times New Roman" w:hAnsi="Times New Roman" w:cs="Times New Roman"/>
          <w:b/>
          <w:color w:val="000000"/>
          <w:spacing w:val="168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дошколь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</w:t>
      </w:r>
      <w:r w:rsidRPr="002A3946">
        <w:rPr>
          <w:rFonts w:ascii="Times New Roman" w:eastAsia="Times New Roman" w:hAnsi="Times New Roman" w:cs="Times New Roman"/>
          <w:b/>
          <w:color w:val="000000"/>
          <w:spacing w:val="168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  <w:r w:rsidRPr="002A3946">
        <w:rPr>
          <w:rFonts w:ascii="Times New Roman" w:eastAsia="Times New Roman" w:hAnsi="Times New Roman" w:cs="Times New Roman"/>
          <w:b/>
          <w:color w:val="000000"/>
          <w:spacing w:val="167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2A3946">
        <w:rPr>
          <w:rFonts w:ascii="Times New Roman" w:eastAsia="Times New Roman" w:hAnsi="Times New Roman" w:cs="Times New Roman"/>
          <w:b/>
          <w:color w:val="000000"/>
          <w:spacing w:val="167"/>
          <w:sz w:val="24"/>
          <w:szCs w:val="24"/>
        </w:rPr>
        <w:t xml:space="preserve"> 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т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еллек</w:t>
      </w:r>
      <w:r w:rsidRPr="002A39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2A39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у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 на</w:t>
      </w:r>
      <w:r w:rsidRPr="002A39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2A394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</w:t>
      </w:r>
      <w:r w:rsidRPr="002A39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A39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2A39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ями</w:t>
      </w:r>
    </w:p>
    <w:p w:rsidR="002A3946" w:rsidRDefault="002A3946" w:rsidP="002A3946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основыв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946" w:rsidRDefault="002A3946" w:rsidP="002A3946">
      <w:pPr>
        <w:tabs>
          <w:tab w:val="left" w:pos="2008"/>
          <w:tab w:val="left" w:pos="2389"/>
          <w:tab w:val="left" w:pos="4579"/>
          <w:tab w:val="left" w:pos="6426"/>
          <w:tab w:val="left" w:pos="8146"/>
        </w:tabs>
        <w:spacing w:after="0" w:line="240" w:lineRule="auto"/>
        <w:ind w:left="1" w:right="-9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елевого,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педагогов,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разделов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азателями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парагр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фа.</w:t>
      </w:r>
    </w:p>
    <w:p w:rsidR="002A3946" w:rsidRDefault="002A3946" w:rsidP="002A3946">
      <w:pPr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тным миром.</w:t>
      </w:r>
    </w:p>
    <w:p w:rsidR="002A3946" w:rsidRDefault="002A3946" w:rsidP="002A3946">
      <w:pPr>
        <w:tabs>
          <w:tab w:val="left" w:pos="2975"/>
          <w:tab w:val="left" w:pos="4522"/>
          <w:tab w:val="left" w:pos="6474"/>
          <w:tab w:val="left" w:pos="7988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 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этапах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склонностями,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F7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миром;</w:t>
      </w:r>
    </w:p>
    <w:p w:rsidR="002A3946" w:rsidRDefault="002A3946" w:rsidP="002A3946">
      <w:pPr>
        <w:tabs>
          <w:tab w:val="left" w:pos="1416"/>
        </w:tabs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</w:p>
    <w:p w:rsidR="002A3946" w:rsidRDefault="002A3946" w:rsidP="002A3946">
      <w:pPr>
        <w:spacing w:after="19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2A3946" w:rsidRDefault="002A3946" w:rsidP="002A3946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 правил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дпосылок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стным,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компетент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здоровья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2A3946" w:rsidRDefault="002A3946" w:rsidP="002A3946">
      <w:pPr>
        <w:tabs>
          <w:tab w:val="left" w:pos="1416"/>
        </w:tabs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2A3946" w:rsidRDefault="002A3946" w:rsidP="002A3946">
      <w:pPr>
        <w:rPr>
          <w:rFonts w:ascii="Times New Roman" w:hAnsi="Times New Roman" w:cs="Times New Roman"/>
          <w:b/>
          <w:sz w:val="24"/>
          <w:szCs w:val="24"/>
        </w:rPr>
      </w:pPr>
    </w:p>
    <w:p w:rsidR="00F418B2" w:rsidRPr="00F418B2" w:rsidRDefault="00F418B2" w:rsidP="00F4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B2">
        <w:rPr>
          <w:rFonts w:ascii="Times New Roman" w:hAnsi="Times New Roman" w:cs="Times New Roman"/>
          <w:b/>
          <w:sz w:val="24"/>
          <w:szCs w:val="24"/>
        </w:rPr>
        <w:t xml:space="preserve">Аннотация на основную образовательную программу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общего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F418B2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</w:t>
      </w:r>
      <w:r w:rsidRPr="00F418B2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 и на основе Примерной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 о</w:t>
      </w:r>
      <w:r w:rsidRPr="00F418B2">
        <w:rPr>
          <w:rFonts w:ascii="Times New Roman" w:hAnsi="Times New Roman"/>
          <w:color w:val="auto"/>
          <w:sz w:val="24"/>
          <w:szCs w:val="24"/>
        </w:rPr>
        <w:t>снов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ной образовательной программы начального общего образования, </w:t>
      </w:r>
      <w:r w:rsidRPr="00F418B2">
        <w:rPr>
          <w:rFonts w:ascii="Times New Roman" w:hAnsi="Times New Roman"/>
          <w:bCs/>
          <w:spacing w:val="-2"/>
          <w:sz w:val="24"/>
          <w:szCs w:val="24"/>
        </w:rPr>
        <w:t xml:space="preserve">одобренной </w:t>
      </w:r>
      <w:r w:rsidRPr="00F418B2">
        <w:rPr>
          <w:spacing w:val="-2"/>
          <w:sz w:val="24"/>
          <w:szCs w:val="24"/>
        </w:rPr>
        <w:t xml:space="preserve">решением федерального учебно-методического объединения по общему образованию (протокол от 8 апреля 2015 г. № 1/15), 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>а также образовательных потребностей и запросов участников образовательных отношений.</w:t>
      </w:r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основной образовательной </w:t>
      </w:r>
      <w:proofErr w:type="gramStart"/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программы </w:t>
      </w:r>
      <w:r w:rsidRPr="00F418B2">
        <w:rPr>
          <w:rFonts w:ascii="Times New Roman" w:hAnsi="Times New Roman"/>
          <w:color w:val="auto"/>
          <w:spacing w:val="-3"/>
          <w:sz w:val="24"/>
          <w:szCs w:val="24"/>
        </w:rPr>
        <w:t xml:space="preserve"> образовательной</w:t>
      </w:r>
      <w:proofErr w:type="gramEnd"/>
      <w:r w:rsidRPr="00F418B2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организации </w:t>
      </w:r>
      <w:r w:rsidRPr="00F418B2">
        <w:rPr>
          <w:rFonts w:ascii="Times New Roman" w:hAnsi="Times New Roman"/>
          <w:color w:val="auto"/>
          <w:spacing w:val="-3"/>
          <w:sz w:val="24"/>
          <w:szCs w:val="24"/>
        </w:rPr>
        <w:t xml:space="preserve">отражает требования ФГОС НОО </w:t>
      </w:r>
      <w:proofErr w:type="spellStart"/>
      <w:r w:rsidRPr="00F418B2">
        <w:rPr>
          <w:rFonts w:ascii="Times New Roman" w:hAnsi="Times New Roman"/>
          <w:color w:val="auto"/>
          <w:spacing w:val="-3"/>
          <w:sz w:val="24"/>
          <w:szCs w:val="24"/>
        </w:rPr>
        <w:t>исодержит</w:t>
      </w:r>
      <w:proofErr w:type="spellEnd"/>
      <w:r w:rsidRPr="00F418B2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418B2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F418B2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</w:t>
      </w:r>
      <w:proofErr w:type="spellStart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>соответствии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>с</w:t>
      </w:r>
      <w:proofErr w:type="spellEnd"/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 требованиями ФГОС НОО и учитывающие региональные, на</w:t>
      </w:r>
      <w:r w:rsidRPr="00F418B2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нанайского народа, а также способы определения достижения этих целей и результатов.</w:t>
      </w:r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418B2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F418B2" w:rsidRPr="00F418B2" w:rsidRDefault="00F418B2" w:rsidP="00F418B2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t>пояснительную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записку;</w:t>
      </w:r>
    </w:p>
    <w:p w:rsidR="00F418B2" w:rsidRPr="00F418B2" w:rsidRDefault="00F418B2" w:rsidP="00F418B2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t>планируемые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результаты освоения обучающимися основной образовательной программы;</w:t>
      </w:r>
    </w:p>
    <w:p w:rsidR="00F418B2" w:rsidRPr="00F418B2" w:rsidRDefault="00F418B2" w:rsidP="00F418B2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pacing w:val="4"/>
          <w:sz w:val="24"/>
          <w:szCs w:val="24"/>
        </w:rPr>
        <w:t>систему</w:t>
      </w:r>
      <w:proofErr w:type="gramEnd"/>
      <w:r w:rsidRPr="00F418B2">
        <w:rPr>
          <w:rFonts w:ascii="Times New Roman" w:hAnsi="Times New Roman"/>
          <w:color w:val="auto"/>
          <w:spacing w:val="4"/>
          <w:sz w:val="24"/>
          <w:szCs w:val="24"/>
        </w:rPr>
        <w:t xml:space="preserve"> оценки достижения планируемых результатов </w:t>
      </w:r>
      <w:r w:rsidRPr="00F418B2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программы.</w:t>
      </w:r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418B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F418B2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F418B2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F418B2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F418B2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F418B2" w:rsidRPr="00F418B2" w:rsidRDefault="00F418B2" w:rsidP="00F418B2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>программу</w:t>
      </w:r>
      <w:proofErr w:type="gramEnd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 формирования универсальных учебных дей</w:t>
      </w:r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у обучающихся; </w:t>
      </w:r>
    </w:p>
    <w:p w:rsidR="00F418B2" w:rsidRPr="00F418B2" w:rsidRDefault="00F418B2" w:rsidP="00F418B2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t>программы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отдельных учебных предметов, курсов;</w:t>
      </w:r>
    </w:p>
    <w:p w:rsidR="00F418B2" w:rsidRPr="00F418B2" w:rsidRDefault="00F418B2" w:rsidP="00F418B2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>программу</w:t>
      </w:r>
      <w:proofErr w:type="gramEnd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 w:rsidRPr="00F418B2">
        <w:rPr>
          <w:rFonts w:ascii="Times New Roman" w:hAnsi="Times New Roman"/>
          <w:color w:val="auto"/>
          <w:sz w:val="24"/>
          <w:szCs w:val="24"/>
        </w:rPr>
        <w:t>ния обучающихся;</w:t>
      </w:r>
    </w:p>
    <w:p w:rsidR="00F418B2" w:rsidRPr="00F418B2" w:rsidRDefault="00F418B2" w:rsidP="00F418B2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t>программу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формирования экологической культуры, здорового и безопасного образа жизни;</w:t>
      </w:r>
    </w:p>
    <w:p w:rsidR="00F418B2" w:rsidRPr="00F418B2" w:rsidRDefault="00F418B2" w:rsidP="00F418B2">
      <w:pPr>
        <w:pStyle w:val="a5"/>
        <w:numPr>
          <w:ilvl w:val="0"/>
          <w:numId w:val="2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t>программу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коррекционной работы.</w:t>
      </w:r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418B2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F418B2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F418B2" w:rsidRPr="00F418B2" w:rsidRDefault="00F418B2" w:rsidP="00F418B2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418B2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F418B2" w:rsidRPr="00F418B2" w:rsidRDefault="00F418B2" w:rsidP="00F418B2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>учебный</w:t>
      </w:r>
      <w:proofErr w:type="gramEnd"/>
      <w:r w:rsidRPr="00F418B2">
        <w:rPr>
          <w:rFonts w:ascii="Times New Roman" w:hAnsi="Times New Roman"/>
          <w:color w:val="auto"/>
          <w:spacing w:val="-2"/>
          <w:sz w:val="24"/>
          <w:szCs w:val="24"/>
        </w:rPr>
        <w:t xml:space="preserve"> план начального общего образования;</w:t>
      </w:r>
    </w:p>
    <w:p w:rsidR="00F418B2" w:rsidRPr="00F418B2" w:rsidRDefault="00F418B2" w:rsidP="00F418B2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lastRenderedPageBreak/>
        <w:t>план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внеурочной деятельности;</w:t>
      </w:r>
    </w:p>
    <w:p w:rsidR="00F418B2" w:rsidRPr="00F418B2" w:rsidRDefault="00F418B2" w:rsidP="00F418B2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z w:val="24"/>
          <w:szCs w:val="24"/>
        </w:rPr>
        <w:t>календарный</w:t>
      </w:r>
      <w:proofErr w:type="gramEnd"/>
      <w:r w:rsidRPr="00F418B2">
        <w:rPr>
          <w:rFonts w:ascii="Times New Roman" w:hAnsi="Times New Roman"/>
          <w:color w:val="auto"/>
          <w:sz w:val="24"/>
          <w:szCs w:val="24"/>
        </w:rPr>
        <w:t xml:space="preserve"> учебный график;</w:t>
      </w:r>
    </w:p>
    <w:p w:rsidR="00F418B2" w:rsidRDefault="00F418B2" w:rsidP="00F418B2">
      <w:pPr>
        <w:pStyle w:val="a5"/>
        <w:numPr>
          <w:ilvl w:val="0"/>
          <w:numId w:val="3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>систему</w:t>
      </w:r>
      <w:proofErr w:type="gramEnd"/>
      <w:r w:rsidRPr="00F418B2">
        <w:rPr>
          <w:rFonts w:ascii="Times New Roman" w:hAnsi="Times New Roman"/>
          <w:color w:val="auto"/>
          <w:spacing w:val="2"/>
          <w:sz w:val="24"/>
          <w:szCs w:val="24"/>
        </w:rPr>
        <w:t xml:space="preserve"> условий реализации основной образовательной </w:t>
      </w:r>
      <w:r w:rsidRPr="00F418B2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F418B2" w:rsidRDefault="00F418B2" w:rsidP="00F418B2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F418B2" w:rsidRDefault="00F418B2" w:rsidP="00F418B2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F418B2" w:rsidRDefault="00F418B2" w:rsidP="00F418B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2">
        <w:rPr>
          <w:rFonts w:ascii="Times New Roman" w:hAnsi="Times New Roman"/>
          <w:b/>
          <w:sz w:val="24"/>
          <w:szCs w:val="24"/>
        </w:rPr>
        <w:t xml:space="preserve">Аннотация на основную образовательную программу </w:t>
      </w:r>
      <w:r>
        <w:rPr>
          <w:rFonts w:ascii="Times New Roman" w:hAnsi="Times New Roman"/>
          <w:b/>
          <w:sz w:val="24"/>
          <w:szCs w:val="24"/>
        </w:rPr>
        <w:t>основ</w:t>
      </w:r>
      <w:r w:rsidRPr="00F418B2">
        <w:rPr>
          <w:rFonts w:ascii="Times New Roman" w:hAnsi="Times New Roman"/>
          <w:b/>
          <w:sz w:val="24"/>
          <w:szCs w:val="24"/>
        </w:rPr>
        <w:t>ного общего образования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r w:rsidRPr="00F418B2">
        <w:rPr>
          <w:rFonts w:ascii="Times New Roman" w:hAnsi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становление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 развитие личности обучающегося в ее самобытности, уникальности, неповторимости.</w:t>
      </w:r>
    </w:p>
    <w:p w:rsidR="00F418B2" w:rsidRPr="00F418B2" w:rsidRDefault="00F418B2" w:rsidP="002A3946">
      <w:pPr>
        <w:pStyle w:val="a5"/>
        <w:rPr>
          <w:rFonts w:ascii="Times New Roman" w:hAnsi="Times New Roman"/>
          <w:bCs/>
          <w:sz w:val="24"/>
          <w:szCs w:val="24"/>
        </w:rPr>
      </w:pPr>
      <w:r w:rsidRPr="00F418B2">
        <w:rPr>
          <w:rFonts w:ascii="Times New Roman" w:hAnsi="Times New Roman"/>
          <w:sz w:val="24"/>
          <w:szCs w:val="24"/>
        </w:rPr>
        <w:t>Достижение поставленных целей при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преемственности начального общего, основного общего, среднего общего образования;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установление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взаимодействие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образовательной организации при реализации основной образовательной программы с социальными партнерами;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выявление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организацию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участие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418B2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F418B2"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lastRenderedPageBreak/>
        <w:t>включение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F418B2" w:rsidRP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F418B2" w:rsidRDefault="00F418B2" w:rsidP="002A3946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обучающихся, обеспечение их безопасности.</w:t>
      </w:r>
    </w:p>
    <w:p w:rsid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</w:p>
    <w:p w:rsid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</w:p>
    <w:p w:rsidR="00F418B2" w:rsidRDefault="00F418B2" w:rsidP="00F418B2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18B2">
        <w:rPr>
          <w:rFonts w:ascii="Times New Roman" w:hAnsi="Times New Roman"/>
          <w:b/>
          <w:sz w:val="24"/>
          <w:szCs w:val="24"/>
        </w:rPr>
        <w:t xml:space="preserve">Аннотация на основную образовательную программу </w:t>
      </w:r>
      <w:r>
        <w:rPr>
          <w:rFonts w:ascii="Times New Roman" w:hAnsi="Times New Roman"/>
          <w:b/>
          <w:sz w:val="24"/>
          <w:szCs w:val="24"/>
        </w:rPr>
        <w:t>среднего</w:t>
      </w:r>
      <w:r w:rsidRPr="00F418B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</w:p>
    <w:p w:rsidR="00F418B2" w:rsidRDefault="00F418B2" w:rsidP="00F418B2">
      <w:pPr>
        <w:pStyle w:val="a5"/>
        <w:jc w:val="left"/>
        <w:rPr>
          <w:rFonts w:ascii="Times New Roman" w:hAnsi="Times New Roman"/>
          <w:sz w:val="24"/>
          <w:szCs w:val="24"/>
        </w:rPr>
      </w:pPr>
    </w:p>
    <w:p w:rsidR="00F418B2" w:rsidRPr="00F418B2" w:rsidRDefault="00F418B2" w:rsidP="002A3946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18B2">
        <w:rPr>
          <w:rFonts w:ascii="Times New Roman" w:hAnsi="Times New Roman"/>
          <w:b/>
          <w:sz w:val="24"/>
          <w:szCs w:val="24"/>
        </w:rPr>
        <w:t>Целями реализации</w:t>
      </w:r>
      <w:r w:rsidRPr="00F418B2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становление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 развитие личности обучающегося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r w:rsidRPr="00F418B2">
        <w:rPr>
          <w:rFonts w:ascii="Times New Roman" w:hAnsi="Times New Roman"/>
          <w:sz w:val="24"/>
          <w:szCs w:val="24"/>
        </w:rPr>
        <w:t>Достижение поставленных целей</w:t>
      </w:r>
      <w:r w:rsidRPr="00F418B2">
        <w:rPr>
          <w:rFonts w:ascii="Times New Roman" w:hAnsi="Times New Roman"/>
          <w:b/>
          <w:sz w:val="24"/>
          <w:szCs w:val="24"/>
        </w:rPr>
        <w:t xml:space="preserve"> </w:t>
      </w:r>
      <w:r w:rsidRPr="00F418B2">
        <w:rPr>
          <w:rFonts w:ascii="Times New Roman" w:hAnsi="Times New Roman"/>
          <w:sz w:val="24"/>
          <w:szCs w:val="24"/>
        </w:rPr>
        <w:t>при разработке и реализации образовательной организацией основной образовательной программы среднего общего образования</w:t>
      </w:r>
      <w:r w:rsidRPr="00F418B2">
        <w:rPr>
          <w:rFonts w:ascii="Times New Roman" w:hAnsi="Times New Roman"/>
          <w:b/>
          <w:sz w:val="24"/>
          <w:szCs w:val="24"/>
        </w:rPr>
        <w:t xml:space="preserve"> </w:t>
      </w:r>
      <w:r w:rsidRPr="00F418B2">
        <w:rPr>
          <w:rFonts w:ascii="Times New Roman" w:hAnsi="Times New Roman"/>
          <w:sz w:val="24"/>
          <w:szCs w:val="24"/>
        </w:rPr>
        <w:t xml:space="preserve">предусматривает решение следующих </w:t>
      </w:r>
      <w:r w:rsidRPr="00F418B2">
        <w:rPr>
          <w:rFonts w:ascii="Times New Roman" w:hAnsi="Times New Roman"/>
          <w:b/>
          <w:sz w:val="24"/>
          <w:szCs w:val="24"/>
        </w:rPr>
        <w:t>основных задач</w:t>
      </w:r>
      <w:r w:rsidRPr="00F418B2">
        <w:rPr>
          <w:rFonts w:ascii="Times New Roman" w:hAnsi="Times New Roman"/>
          <w:sz w:val="24"/>
          <w:szCs w:val="24"/>
        </w:rPr>
        <w:t>: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российской гражданской идентичности обучающихся; 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равных возможностей получения качественного среднего общего образования;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установление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преемственности основных образовательных программ начального общего, основного общего, среднего общего, профессионального образования; 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государственно-общественного управления в образовании;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lastRenderedPageBreak/>
        <w:t>формирование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F418B2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F418B2">
        <w:rPr>
          <w:rFonts w:ascii="Times New Roman" w:hAnsi="Times New Roman"/>
          <w:sz w:val="24"/>
          <w:szCs w:val="24"/>
        </w:rPr>
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F418B2" w:rsidRPr="00F418B2" w:rsidRDefault="00F418B2" w:rsidP="002A3946">
      <w:pPr>
        <w:pStyle w:val="a5"/>
        <w:rPr>
          <w:rFonts w:ascii="Times New Roman" w:hAnsi="Times New Roman"/>
          <w:sz w:val="24"/>
          <w:szCs w:val="24"/>
        </w:rPr>
      </w:pPr>
    </w:p>
    <w:p w:rsidR="00F418B2" w:rsidRPr="00F418B2" w:rsidRDefault="00F418B2" w:rsidP="002A3946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418B2" w:rsidRPr="00F418B2" w:rsidRDefault="00F418B2" w:rsidP="002A3946">
      <w:pPr>
        <w:pStyle w:val="a5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B2" w:rsidRPr="00F418B2" w:rsidRDefault="00F418B2" w:rsidP="002A3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8B2" w:rsidRPr="00F4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5E4"/>
    <w:multiLevelType w:val="hybridMultilevel"/>
    <w:tmpl w:val="E56CE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64ECA"/>
    <w:multiLevelType w:val="hybridMultilevel"/>
    <w:tmpl w:val="5E2E8E1E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40D"/>
    <w:multiLevelType w:val="hybridMultilevel"/>
    <w:tmpl w:val="B71889A0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14E"/>
    <w:multiLevelType w:val="hybridMultilevel"/>
    <w:tmpl w:val="8BA22C7E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1CCE"/>
    <w:multiLevelType w:val="hybridMultilevel"/>
    <w:tmpl w:val="A0EE5A4E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7EAD"/>
    <w:multiLevelType w:val="hybridMultilevel"/>
    <w:tmpl w:val="1432240E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FB20B87"/>
    <w:multiLevelType w:val="hybridMultilevel"/>
    <w:tmpl w:val="DA22CD6A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16C4A"/>
    <w:multiLevelType w:val="hybridMultilevel"/>
    <w:tmpl w:val="7310C21A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E3828"/>
    <w:multiLevelType w:val="hybridMultilevel"/>
    <w:tmpl w:val="87487290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87E41"/>
    <w:multiLevelType w:val="hybridMultilevel"/>
    <w:tmpl w:val="7166F1F4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E01BA"/>
    <w:multiLevelType w:val="hybridMultilevel"/>
    <w:tmpl w:val="D9DC58C4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50BCA"/>
    <w:multiLevelType w:val="hybridMultilevel"/>
    <w:tmpl w:val="E7900F50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513CB"/>
    <w:multiLevelType w:val="hybridMultilevel"/>
    <w:tmpl w:val="2A9E6CAA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27276"/>
    <w:multiLevelType w:val="hybridMultilevel"/>
    <w:tmpl w:val="0C1029D6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7153D"/>
    <w:multiLevelType w:val="hybridMultilevel"/>
    <w:tmpl w:val="D3225F5A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E6291"/>
    <w:multiLevelType w:val="hybridMultilevel"/>
    <w:tmpl w:val="ACA49350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A5F7A05"/>
    <w:multiLevelType w:val="hybridMultilevel"/>
    <w:tmpl w:val="0B5E5B96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73C2275A"/>
    <w:multiLevelType w:val="hybridMultilevel"/>
    <w:tmpl w:val="E5AC8320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57411"/>
    <w:multiLevelType w:val="hybridMultilevel"/>
    <w:tmpl w:val="052259BC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20F10"/>
    <w:multiLevelType w:val="hybridMultilevel"/>
    <w:tmpl w:val="BD68D830"/>
    <w:lvl w:ilvl="0" w:tplc="A6709D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8"/>
  </w:num>
  <w:num w:numId="5">
    <w:abstractNumId w:val="0"/>
  </w:num>
  <w:num w:numId="6">
    <w:abstractNumId w:val="13"/>
  </w:num>
  <w:num w:numId="7">
    <w:abstractNumId w:val="14"/>
  </w:num>
  <w:num w:numId="8">
    <w:abstractNumId w:val="22"/>
  </w:num>
  <w:num w:numId="9">
    <w:abstractNumId w:val="2"/>
  </w:num>
  <w:num w:numId="10">
    <w:abstractNumId w:val="12"/>
  </w:num>
  <w:num w:numId="11">
    <w:abstractNumId w:val="23"/>
  </w:num>
  <w:num w:numId="12">
    <w:abstractNumId w:val="11"/>
  </w:num>
  <w:num w:numId="13">
    <w:abstractNumId w:val="9"/>
  </w:num>
  <w:num w:numId="14">
    <w:abstractNumId w:val="5"/>
  </w:num>
  <w:num w:numId="15">
    <w:abstractNumId w:val="19"/>
  </w:num>
  <w:num w:numId="16">
    <w:abstractNumId w:val="10"/>
  </w:num>
  <w:num w:numId="17">
    <w:abstractNumId w:val="1"/>
  </w:num>
  <w:num w:numId="18">
    <w:abstractNumId w:val="15"/>
  </w:num>
  <w:num w:numId="19">
    <w:abstractNumId w:val="3"/>
  </w:num>
  <w:num w:numId="20">
    <w:abstractNumId w:val="17"/>
  </w:num>
  <w:num w:numId="21">
    <w:abstractNumId w:val="8"/>
  </w:num>
  <w:num w:numId="22">
    <w:abstractNumId w:val="21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B2"/>
    <w:rsid w:val="002A3946"/>
    <w:rsid w:val="00545A7A"/>
    <w:rsid w:val="00F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EB317-3E32-4A15-B47A-6B44F522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F418B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F418B2"/>
    <w:pPr>
      <w:ind w:firstLine="244"/>
    </w:pPr>
  </w:style>
  <w:style w:type="character" w:customStyle="1" w:styleId="a4">
    <w:name w:val="Основной Знак"/>
    <w:link w:val="a3"/>
    <w:rsid w:val="00F418B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F418B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A394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A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2A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39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A39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2021-01-18T10:09:00Z</dcterms:created>
  <dcterms:modified xsi:type="dcterms:W3CDTF">2021-01-18T10:28:00Z</dcterms:modified>
</cp:coreProperties>
</file>